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A90EE16" w:rsidR="00237D48" w:rsidRPr="00190ABD" w:rsidRDefault="00842143">
      <w:pPr>
        <w:spacing w:after="240" w:line="240" w:lineRule="auto"/>
        <w:rPr>
          <w:rFonts w:ascii="Georgia" w:eastAsia="Times New Roman" w:hAnsi="Georgia" w:cs="Times New Roman"/>
          <w:sz w:val="24"/>
          <w:szCs w:val="24"/>
          <w:highlight w:val="yellow"/>
        </w:rPr>
      </w:pPr>
      <w:r>
        <w:rPr>
          <w:rFonts w:ascii="Georgia" w:eastAsia="Times New Roman" w:hAnsi="Georgia" w:cs="Times New Roman"/>
          <w:sz w:val="24"/>
          <w:szCs w:val="24"/>
          <w:highlight w:val="yellow"/>
        </w:rPr>
        <w:t>[</w:t>
      </w:r>
      <w:r w:rsidRPr="00190ABD">
        <w:rPr>
          <w:rFonts w:ascii="Georgia" w:eastAsia="Times New Roman" w:hAnsi="Georgia" w:cs="Times New Roman"/>
          <w:sz w:val="24"/>
          <w:szCs w:val="24"/>
          <w:highlight w:val="yellow"/>
        </w:rPr>
        <w:t>Date</w:t>
      </w:r>
      <w:r>
        <w:rPr>
          <w:rFonts w:ascii="Georgia" w:eastAsia="Times New Roman" w:hAnsi="Georgia" w:cs="Times New Roman"/>
          <w:sz w:val="24"/>
          <w:szCs w:val="24"/>
          <w:highlight w:val="yellow"/>
        </w:rPr>
        <w:t>]</w:t>
      </w:r>
    </w:p>
    <w:p w14:paraId="00000003" w14:textId="23A19E95" w:rsidR="00237D48" w:rsidRPr="00190ABD" w:rsidRDefault="00190ABD">
      <w:pPr>
        <w:spacing w:line="240" w:lineRule="auto"/>
        <w:ind w:left="-720" w:firstLine="720"/>
        <w:rPr>
          <w:rFonts w:ascii="Georgia" w:eastAsia="Times New Roman" w:hAnsi="Georgia" w:cs="Times New Roman"/>
          <w:sz w:val="24"/>
          <w:szCs w:val="24"/>
        </w:rPr>
      </w:pPr>
      <w:r w:rsidRPr="00190ABD">
        <w:rPr>
          <w:rFonts w:ascii="Georgia" w:eastAsia="Times New Roman" w:hAnsi="Georgia" w:cs="Times New Roman"/>
          <w:color w:val="000000"/>
          <w:sz w:val="24"/>
          <w:szCs w:val="24"/>
        </w:rPr>
        <w:t xml:space="preserve">The </w:t>
      </w:r>
      <w:r w:rsidR="00842143" w:rsidRPr="00190ABD">
        <w:rPr>
          <w:rFonts w:ascii="Georgia" w:eastAsia="Times New Roman" w:hAnsi="Georgia" w:cs="Times New Roman"/>
          <w:color w:val="000000"/>
          <w:sz w:val="24"/>
          <w:szCs w:val="24"/>
        </w:rPr>
        <w:t>Honorable J</w:t>
      </w:r>
      <w:r w:rsidRPr="00190ABD">
        <w:rPr>
          <w:rFonts w:ascii="Georgia" w:eastAsia="Times New Roman" w:hAnsi="Georgia" w:cs="Times New Roman"/>
          <w:color w:val="000000"/>
          <w:sz w:val="24"/>
          <w:szCs w:val="24"/>
        </w:rPr>
        <w:t>ohn</w:t>
      </w:r>
      <w:r w:rsidR="00842143" w:rsidRPr="00190ABD">
        <w:rPr>
          <w:rFonts w:ascii="Georgia" w:eastAsia="Times New Roman" w:hAnsi="Georgia" w:cs="Times New Roman"/>
          <w:color w:val="000000"/>
          <w:sz w:val="24"/>
          <w:szCs w:val="24"/>
        </w:rPr>
        <w:t xml:space="preserve"> </w:t>
      </w:r>
      <w:r w:rsidRPr="00190ABD">
        <w:rPr>
          <w:rFonts w:ascii="Georgia" w:eastAsia="Times New Roman" w:hAnsi="Georgia" w:cs="Times New Roman"/>
          <w:color w:val="000000"/>
          <w:sz w:val="24"/>
          <w:szCs w:val="24"/>
        </w:rPr>
        <w:t>Keenan</w:t>
      </w:r>
      <w:r w:rsidR="00842143" w:rsidRPr="00190ABD">
        <w:rPr>
          <w:rFonts w:ascii="Georgia" w:eastAsia="Times New Roman" w:hAnsi="Georgia" w:cs="Times New Roman"/>
          <w:color w:val="000000"/>
          <w:sz w:val="24"/>
          <w:szCs w:val="24"/>
        </w:rPr>
        <w:tab/>
      </w:r>
      <w:r w:rsidR="00842143" w:rsidRPr="00190ABD">
        <w:rPr>
          <w:rFonts w:ascii="Georgia" w:eastAsia="Times New Roman" w:hAnsi="Georgia" w:cs="Times New Roman"/>
          <w:color w:val="000000"/>
          <w:sz w:val="24"/>
          <w:szCs w:val="24"/>
        </w:rPr>
        <w:tab/>
      </w:r>
      <w:r w:rsidR="00842143" w:rsidRPr="00190ABD">
        <w:rPr>
          <w:rFonts w:ascii="Georgia" w:eastAsia="Times New Roman" w:hAnsi="Georgia" w:cs="Times New Roman"/>
          <w:color w:val="000000"/>
          <w:sz w:val="24"/>
          <w:szCs w:val="24"/>
        </w:rPr>
        <w:tab/>
      </w:r>
      <w:r w:rsidRPr="00190ABD">
        <w:rPr>
          <w:rFonts w:ascii="Georgia" w:eastAsia="Times New Roman" w:hAnsi="Georgia" w:cs="Times New Roman"/>
          <w:color w:val="000000"/>
          <w:sz w:val="24"/>
          <w:szCs w:val="24"/>
        </w:rPr>
        <w:t xml:space="preserve">The </w:t>
      </w:r>
      <w:r w:rsidR="00842143" w:rsidRPr="00190ABD">
        <w:rPr>
          <w:rFonts w:ascii="Georgia" w:eastAsia="Times New Roman" w:hAnsi="Georgia" w:cs="Times New Roman"/>
          <w:color w:val="000000"/>
          <w:sz w:val="24"/>
          <w:szCs w:val="24"/>
        </w:rPr>
        <w:t xml:space="preserve">Honorable </w:t>
      </w:r>
      <w:r w:rsidRPr="00190ABD">
        <w:rPr>
          <w:rFonts w:ascii="Georgia" w:eastAsia="Times New Roman" w:hAnsi="Georgia" w:cs="Times New Roman"/>
          <w:color w:val="000000"/>
          <w:sz w:val="24"/>
          <w:szCs w:val="24"/>
        </w:rPr>
        <w:t xml:space="preserve">James </w:t>
      </w:r>
      <w:proofErr w:type="spellStart"/>
      <w:r w:rsidRPr="00190ABD">
        <w:rPr>
          <w:rFonts w:ascii="Georgia" w:eastAsia="Times New Roman" w:hAnsi="Georgia" w:cs="Times New Roman"/>
          <w:color w:val="000000"/>
          <w:sz w:val="24"/>
          <w:szCs w:val="24"/>
        </w:rPr>
        <w:t>Arciero</w:t>
      </w:r>
      <w:proofErr w:type="spellEnd"/>
    </w:p>
    <w:p w14:paraId="5D599D91" w14:textId="1550C80B" w:rsidR="00190ABD" w:rsidRDefault="00842143">
      <w:pPr>
        <w:spacing w:line="240" w:lineRule="auto"/>
        <w:rPr>
          <w:rFonts w:ascii="Georgia" w:eastAsia="Times New Roman" w:hAnsi="Georgia" w:cs="Times New Roman"/>
          <w:color w:val="000000"/>
          <w:sz w:val="24"/>
          <w:szCs w:val="24"/>
          <w:highlight w:val="white"/>
        </w:rPr>
      </w:pPr>
      <w:r w:rsidRPr="00190ABD">
        <w:rPr>
          <w:rFonts w:ascii="Georgia" w:eastAsia="Times New Roman" w:hAnsi="Georgia" w:cs="Times New Roman"/>
          <w:color w:val="000000"/>
          <w:sz w:val="24"/>
          <w:szCs w:val="24"/>
          <w:highlight w:val="white"/>
        </w:rPr>
        <w:t>Senate Chair</w:t>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t>House Chair</w:t>
      </w:r>
    </w:p>
    <w:p w14:paraId="00000004" w14:textId="2B18B42E" w:rsidR="00237D48" w:rsidRPr="00190ABD" w:rsidRDefault="00842143">
      <w:pPr>
        <w:spacing w:line="240" w:lineRule="auto"/>
        <w:rPr>
          <w:rFonts w:ascii="Georgia" w:eastAsia="Times New Roman" w:hAnsi="Georgia" w:cs="Times New Roman"/>
          <w:sz w:val="24"/>
          <w:szCs w:val="24"/>
        </w:rPr>
      </w:pPr>
      <w:r w:rsidRPr="00190ABD">
        <w:rPr>
          <w:rFonts w:ascii="Georgia" w:eastAsia="Times New Roman" w:hAnsi="Georgia" w:cs="Times New Roman"/>
          <w:color w:val="000000"/>
          <w:sz w:val="24"/>
          <w:szCs w:val="24"/>
          <w:highlight w:val="white"/>
        </w:rPr>
        <w:t xml:space="preserve">Joint Committee on </w:t>
      </w:r>
      <w:r w:rsidR="00190ABD" w:rsidRPr="00190ABD">
        <w:rPr>
          <w:rFonts w:ascii="Georgia" w:eastAsia="Times New Roman" w:hAnsi="Georgia" w:cs="Times New Roman"/>
          <w:color w:val="000000"/>
          <w:sz w:val="24"/>
          <w:szCs w:val="24"/>
        </w:rPr>
        <w:t>Housing</w:t>
      </w:r>
      <w:r w:rsidRPr="00190ABD">
        <w:rPr>
          <w:rFonts w:ascii="Georgia" w:eastAsia="Times New Roman" w:hAnsi="Georgia" w:cs="Times New Roman"/>
          <w:color w:val="000000"/>
          <w:sz w:val="24"/>
          <w:szCs w:val="24"/>
        </w:rPr>
        <w:tab/>
      </w:r>
      <w:r w:rsidR="00190ABD">
        <w:rPr>
          <w:rFonts w:ascii="Georgia" w:eastAsia="Times New Roman" w:hAnsi="Georgia" w:cs="Times New Roman"/>
          <w:color w:val="000000"/>
          <w:sz w:val="24"/>
          <w:szCs w:val="24"/>
        </w:rPr>
        <w:tab/>
      </w:r>
      <w:r w:rsidR="00190ABD">
        <w:rPr>
          <w:rFonts w:ascii="Georgia" w:eastAsia="Times New Roman" w:hAnsi="Georgia" w:cs="Times New Roman"/>
          <w:color w:val="000000"/>
          <w:sz w:val="24"/>
          <w:szCs w:val="24"/>
        </w:rPr>
        <w:tab/>
      </w:r>
      <w:r w:rsidRPr="00190ABD">
        <w:rPr>
          <w:rFonts w:ascii="Georgia" w:eastAsia="Times New Roman" w:hAnsi="Georgia" w:cs="Times New Roman"/>
          <w:color w:val="000000"/>
          <w:sz w:val="24"/>
          <w:szCs w:val="24"/>
        </w:rPr>
        <w:t xml:space="preserve">Joint Committee on </w:t>
      </w:r>
      <w:r w:rsidR="00190ABD" w:rsidRPr="00190ABD">
        <w:rPr>
          <w:rFonts w:ascii="Georgia" w:eastAsia="Times New Roman" w:hAnsi="Georgia" w:cs="Times New Roman"/>
          <w:color w:val="000000"/>
          <w:sz w:val="24"/>
          <w:szCs w:val="24"/>
        </w:rPr>
        <w:t>Housing</w:t>
      </w:r>
    </w:p>
    <w:p w14:paraId="00000007" w14:textId="77777777" w:rsidR="00237D48" w:rsidRPr="00190ABD" w:rsidRDefault="00237D48">
      <w:pPr>
        <w:spacing w:line="240" w:lineRule="auto"/>
        <w:rPr>
          <w:rFonts w:ascii="Georgia" w:eastAsia="Times New Roman" w:hAnsi="Georgia" w:cs="Times New Roman"/>
          <w:sz w:val="24"/>
          <w:szCs w:val="24"/>
        </w:rPr>
      </w:pPr>
    </w:p>
    <w:p w14:paraId="0000000A" w14:textId="51F61C66" w:rsidR="00237D48" w:rsidRDefault="00842143" w:rsidP="00842143">
      <w:pPr>
        <w:spacing w:line="240" w:lineRule="auto"/>
        <w:ind w:left="720" w:hanging="720"/>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Re:</w:t>
      </w:r>
      <w:r>
        <w:rPr>
          <w:rFonts w:ascii="Georgia" w:eastAsia="Times New Roman" w:hAnsi="Georgia" w:cs="Times New Roman"/>
          <w:b/>
          <w:color w:val="000000"/>
          <w:sz w:val="24"/>
          <w:szCs w:val="24"/>
        </w:rPr>
        <w:tab/>
      </w:r>
      <w:r w:rsidRPr="00190ABD">
        <w:rPr>
          <w:rFonts w:ascii="Georgia" w:eastAsia="Times New Roman" w:hAnsi="Georgia" w:cs="Times New Roman"/>
          <w:b/>
          <w:color w:val="000000"/>
          <w:sz w:val="24"/>
          <w:szCs w:val="24"/>
        </w:rPr>
        <w:t xml:space="preserve">Testimony </w:t>
      </w:r>
      <w:r w:rsidR="00190ABD" w:rsidRPr="00190ABD">
        <w:rPr>
          <w:rFonts w:ascii="Georgia" w:eastAsia="Times New Roman" w:hAnsi="Georgia" w:cs="Times New Roman"/>
          <w:b/>
          <w:color w:val="000000"/>
          <w:sz w:val="24"/>
          <w:szCs w:val="24"/>
        </w:rPr>
        <w:t>Supporting</w:t>
      </w:r>
      <w:r w:rsidR="00A20BA7">
        <w:rPr>
          <w:rFonts w:ascii="Georgia" w:eastAsia="Times New Roman" w:hAnsi="Georgia" w:cs="Times New Roman"/>
          <w:b/>
          <w:color w:val="000000"/>
          <w:sz w:val="24"/>
          <w:szCs w:val="24"/>
        </w:rPr>
        <w:t xml:space="preserve"> </w:t>
      </w:r>
      <w:r w:rsidR="00BD6D78">
        <w:rPr>
          <w:rFonts w:ascii="Georgia" w:eastAsia="Times New Roman" w:hAnsi="Georgia" w:cs="Times New Roman"/>
          <w:b/>
          <w:color w:val="000000"/>
          <w:sz w:val="24"/>
          <w:szCs w:val="24"/>
        </w:rPr>
        <w:t>Bills to Prohibit Discriminatory Zoning (H.1373/S.867) and Enable Transfer Fees</w:t>
      </w:r>
      <w:r w:rsidRPr="00190ABD">
        <w:rPr>
          <w:rFonts w:ascii="Georgia" w:eastAsia="Times New Roman" w:hAnsi="Georgia" w:cs="Times New Roman"/>
          <w:b/>
          <w:color w:val="000000"/>
          <w:sz w:val="24"/>
          <w:szCs w:val="24"/>
        </w:rPr>
        <w:t xml:space="preserve"> </w:t>
      </w:r>
      <w:r w:rsidR="00BD6D78">
        <w:rPr>
          <w:rFonts w:ascii="Georgia" w:eastAsia="Times New Roman" w:hAnsi="Georgia" w:cs="Times New Roman"/>
          <w:b/>
          <w:color w:val="000000"/>
          <w:sz w:val="24"/>
          <w:szCs w:val="24"/>
        </w:rPr>
        <w:t>(H.1377/S.868)</w:t>
      </w:r>
    </w:p>
    <w:p w14:paraId="2FBC50EC" w14:textId="6679397C" w:rsidR="00A20BA7" w:rsidRDefault="00A20BA7" w:rsidP="00842143">
      <w:pPr>
        <w:spacing w:line="240" w:lineRule="auto"/>
        <w:ind w:left="720" w:hanging="720"/>
        <w:rPr>
          <w:rFonts w:ascii="Georgia" w:eastAsia="Times New Roman" w:hAnsi="Georgia" w:cs="Times New Roman"/>
          <w:b/>
          <w:color w:val="000000"/>
          <w:sz w:val="24"/>
          <w:szCs w:val="24"/>
        </w:rPr>
      </w:pPr>
    </w:p>
    <w:p w14:paraId="539F3C63" w14:textId="639C24C7" w:rsidR="00A20BA7" w:rsidRPr="00A20BA7" w:rsidRDefault="00A20BA7" w:rsidP="00A20BA7">
      <w:pPr>
        <w:spacing w:line="240" w:lineRule="auto"/>
        <w:rPr>
          <w:rFonts w:ascii="Georgia" w:eastAsia="Times New Roman" w:hAnsi="Georgia" w:cs="Times New Roman"/>
          <w:i/>
          <w:sz w:val="24"/>
          <w:szCs w:val="24"/>
          <w:highlight w:val="white"/>
        </w:rPr>
      </w:pPr>
      <w:r>
        <w:rPr>
          <w:rFonts w:ascii="Georgia" w:eastAsia="Times New Roman" w:hAnsi="Georgia" w:cs="Times New Roman"/>
          <w:color w:val="000000"/>
          <w:sz w:val="24"/>
          <w:szCs w:val="24"/>
        </w:rPr>
        <w:t xml:space="preserve">Dear Chair </w:t>
      </w:r>
      <w:proofErr w:type="spellStart"/>
      <w:r>
        <w:rPr>
          <w:rFonts w:ascii="Georgia" w:eastAsia="Times New Roman" w:hAnsi="Georgia" w:cs="Times New Roman"/>
          <w:color w:val="000000"/>
          <w:sz w:val="24"/>
          <w:szCs w:val="24"/>
        </w:rPr>
        <w:t>Arciero</w:t>
      </w:r>
      <w:proofErr w:type="spellEnd"/>
      <w:r>
        <w:rPr>
          <w:rFonts w:ascii="Georgia" w:eastAsia="Times New Roman" w:hAnsi="Georgia" w:cs="Times New Roman"/>
          <w:color w:val="000000"/>
          <w:sz w:val="24"/>
          <w:szCs w:val="24"/>
        </w:rPr>
        <w:t>, Chair Keenan, and Distinguished Members of the Joint Committee on Housing,</w:t>
      </w:r>
    </w:p>
    <w:p w14:paraId="0000000B" w14:textId="77777777" w:rsidR="00237D48" w:rsidRPr="00190ABD" w:rsidRDefault="00237D48">
      <w:pPr>
        <w:widowControl w:val="0"/>
        <w:spacing w:line="240" w:lineRule="auto"/>
        <w:ind w:left="720"/>
        <w:rPr>
          <w:rFonts w:ascii="Georgia" w:eastAsia="Times New Roman" w:hAnsi="Georgia" w:cs="Times New Roman"/>
          <w:b/>
          <w:sz w:val="24"/>
          <w:szCs w:val="24"/>
        </w:rPr>
      </w:pPr>
    </w:p>
    <w:p w14:paraId="2AC3A2DA" w14:textId="53575684" w:rsidR="0058782B" w:rsidRDefault="00A20BA7" w:rsidP="00BD6D78">
      <w:pPr>
        <w:spacing w:after="24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I am writing in support of legislation that will </w:t>
      </w:r>
      <w:r w:rsidR="00BD6D78">
        <w:rPr>
          <w:rFonts w:ascii="Georgia" w:eastAsia="Times New Roman" w:hAnsi="Georgia" w:cs="Times New Roman"/>
          <w:sz w:val="24"/>
          <w:szCs w:val="24"/>
        </w:rPr>
        <w:t>prohibit discriminatory zoning in Massachusetts and allow cities and towns to create resources for affordable housing through transfer fees.</w:t>
      </w:r>
      <w:r>
        <w:rPr>
          <w:rFonts w:ascii="Georgia" w:eastAsia="Times New Roman" w:hAnsi="Georgia" w:cs="Times New Roman"/>
          <w:sz w:val="24"/>
          <w:szCs w:val="24"/>
        </w:rPr>
        <w:t xml:space="preserve"> I urge the</w:t>
      </w:r>
      <w:r w:rsidR="00842143" w:rsidRPr="00190ABD">
        <w:rPr>
          <w:rFonts w:ascii="Georgia" w:eastAsia="Times New Roman" w:hAnsi="Georgia" w:cs="Times New Roman"/>
          <w:sz w:val="24"/>
          <w:szCs w:val="24"/>
        </w:rPr>
        <w:t xml:space="preserve"> members of the </w:t>
      </w:r>
      <w:r w:rsidR="0058782B">
        <w:rPr>
          <w:rFonts w:ascii="Georgia" w:eastAsia="Times New Roman" w:hAnsi="Georgia" w:cs="Times New Roman"/>
          <w:sz w:val="24"/>
          <w:szCs w:val="24"/>
        </w:rPr>
        <w:t>Housing Committee to favorably report out:</w:t>
      </w:r>
    </w:p>
    <w:p w14:paraId="03F5BABF" w14:textId="77777777" w:rsidR="00BD6D78" w:rsidRPr="00BD6D78" w:rsidRDefault="00BD6D78" w:rsidP="00BD6D78">
      <w:pPr>
        <w:pStyle w:val="ListParagraph"/>
        <w:numPr>
          <w:ilvl w:val="0"/>
          <w:numId w:val="2"/>
        </w:numPr>
        <w:spacing w:after="240" w:line="240" w:lineRule="auto"/>
        <w:contextualSpacing w:val="0"/>
        <w:rPr>
          <w:rFonts w:ascii="Georgia" w:eastAsia="Times New Roman" w:hAnsi="Georgia" w:cs="Times New Roman"/>
          <w:sz w:val="24"/>
          <w:szCs w:val="24"/>
        </w:rPr>
      </w:pPr>
      <w:r w:rsidRPr="00BD6D78">
        <w:rPr>
          <w:rFonts w:ascii="Georgia" w:eastAsia="Times New Roman" w:hAnsi="Georgia" w:cs="Times New Roman"/>
          <w:b/>
          <w:sz w:val="24"/>
          <w:szCs w:val="24"/>
        </w:rPr>
        <w:t>H.1373</w:t>
      </w:r>
      <w:r w:rsidRPr="00BD6D78">
        <w:rPr>
          <w:rFonts w:ascii="Georgia" w:eastAsia="Times New Roman" w:hAnsi="Georgia" w:cs="Times New Roman"/>
          <w:sz w:val="24"/>
          <w:szCs w:val="24"/>
        </w:rPr>
        <w:t xml:space="preserve">, </w:t>
      </w:r>
      <w:r w:rsidRPr="00BD6D78">
        <w:rPr>
          <w:rFonts w:ascii="Georgia" w:eastAsia="Times New Roman" w:hAnsi="Georgia" w:cs="Times New Roman"/>
          <w:i/>
          <w:sz w:val="24"/>
          <w:szCs w:val="24"/>
        </w:rPr>
        <w:t>An Act promoting fair housing by preventing discrimination against affordable housing</w:t>
      </w:r>
      <w:r w:rsidRPr="00BD6D78">
        <w:rPr>
          <w:rFonts w:ascii="Georgia" w:eastAsia="Times New Roman" w:hAnsi="Georgia" w:cs="Times New Roman"/>
          <w:sz w:val="24"/>
          <w:szCs w:val="24"/>
        </w:rPr>
        <w:t xml:space="preserve">, &amp; </w:t>
      </w:r>
      <w:r w:rsidRPr="00BD6D78">
        <w:rPr>
          <w:rFonts w:ascii="Georgia" w:eastAsia="Times New Roman" w:hAnsi="Georgia" w:cs="Times New Roman"/>
          <w:b/>
          <w:sz w:val="24"/>
          <w:szCs w:val="24"/>
        </w:rPr>
        <w:t>S.867</w:t>
      </w:r>
      <w:r w:rsidRPr="00BD6D78">
        <w:rPr>
          <w:rFonts w:ascii="Georgia" w:eastAsia="Times New Roman" w:hAnsi="Georgia" w:cs="Times New Roman"/>
          <w:sz w:val="24"/>
          <w:szCs w:val="24"/>
        </w:rPr>
        <w:t xml:space="preserve">, </w:t>
      </w:r>
      <w:r w:rsidRPr="00BD6D78">
        <w:rPr>
          <w:rFonts w:ascii="Georgia" w:eastAsia="Times New Roman" w:hAnsi="Georgia" w:cs="Times New Roman"/>
          <w:i/>
          <w:sz w:val="24"/>
          <w:szCs w:val="24"/>
        </w:rPr>
        <w:t>An Act promoting fair housing by preventing discrimination against affordable housing</w:t>
      </w:r>
      <w:r w:rsidRPr="00BD6D78">
        <w:rPr>
          <w:rFonts w:ascii="Georgia" w:eastAsia="Times New Roman" w:hAnsi="Georgia" w:cs="Times New Roman"/>
          <w:sz w:val="24"/>
          <w:szCs w:val="24"/>
        </w:rPr>
        <w:t xml:space="preserve">. </w:t>
      </w:r>
    </w:p>
    <w:p w14:paraId="563CD282" w14:textId="77777777" w:rsidR="00BD6D78" w:rsidRPr="00BD6D78" w:rsidRDefault="00BD6D78" w:rsidP="00BD6D78">
      <w:pPr>
        <w:pStyle w:val="ListParagraph"/>
        <w:numPr>
          <w:ilvl w:val="0"/>
          <w:numId w:val="2"/>
        </w:numPr>
        <w:spacing w:after="240" w:line="240" w:lineRule="auto"/>
        <w:contextualSpacing w:val="0"/>
        <w:rPr>
          <w:rFonts w:ascii="Georgia" w:eastAsia="Times New Roman" w:hAnsi="Georgia" w:cs="Times New Roman"/>
          <w:sz w:val="24"/>
          <w:szCs w:val="24"/>
        </w:rPr>
      </w:pPr>
      <w:r w:rsidRPr="00BD6D78">
        <w:rPr>
          <w:rFonts w:ascii="Georgia" w:eastAsia="Times New Roman" w:hAnsi="Georgia" w:cs="Times New Roman"/>
          <w:b/>
          <w:sz w:val="24"/>
          <w:szCs w:val="24"/>
        </w:rPr>
        <w:t>H.1377 &amp; S.868</w:t>
      </w:r>
      <w:r w:rsidRPr="00BD6D78">
        <w:rPr>
          <w:rFonts w:ascii="Georgia" w:eastAsia="Times New Roman" w:hAnsi="Georgia" w:cs="Times New Roman"/>
          <w:sz w:val="24"/>
          <w:szCs w:val="24"/>
        </w:rPr>
        <w:t xml:space="preserve">, </w:t>
      </w:r>
      <w:r w:rsidRPr="00BD6D78">
        <w:rPr>
          <w:rFonts w:ascii="Georgia" w:eastAsia="Times New Roman" w:hAnsi="Georgia" w:cs="Times New Roman"/>
          <w:i/>
          <w:sz w:val="24"/>
          <w:szCs w:val="24"/>
        </w:rPr>
        <w:t>An Act empowering cities and towns to support affordable housing with a fee on certain real estate transactions.</w:t>
      </w:r>
    </w:p>
    <w:p w14:paraId="4383A696" w14:textId="04CDDF54" w:rsidR="0058782B" w:rsidRDefault="00BD6D78" w:rsidP="0058782B">
      <w:pPr>
        <w:spacing w:after="24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H.1373/S.867 </w:t>
      </w:r>
      <w:r w:rsidRPr="00BD6D78">
        <w:rPr>
          <w:rFonts w:ascii="Georgia" w:eastAsia="Times New Roman" w:hAnsi="Georgia" w:cs="Times New Roman"/>
          <w:sz w:val="24"/>
          <w:szCs w:val="24"/>
        </w:rPr>
        <w:t xml:space="preserve">would prohibit </w:t>
      </w:r>
      <w:r>
        <w:rPr>
          <w:rFonts w:ascii="Georgia" w:eastAsia="Times New Roman" w:hAnsi="Georgia" w:cs="Times New Roman"/>
          <w:sz w:val="24"/>
          <w:szCs w:val="24"/>
        </w:rPr>
        <w:t>discriminatory zoning against affordable housing or housing for families with children or for other protected classes in Massachusetts.</w:t>
      </w:r>
    </w:p>
    <w:p w14:paraId="1EB91FB7" w14:textId="5A066C5B" w:rsidR="00BD6D78" w:rsidRDefault="00BD6D78" w:rsidP="00BD6D78">
      <w:pPr>
        <w:spacing w:after="240" w:line="240" w:lineRule="auto"/>
        <w:rPr>
          <w:rFonts w:ascii="Georgia" w:eastAsia="Times New Roman" w:hAnsi="Georgia" w:cs="Times New Roman"/>
          <w:sz w:val="24"/>
          <w:szCs w:val="24"/>
        </w:rPr>
      </w:pPr>
      <w:r w:rsidRPr="00BD6D78">
        <w:rPr>
          <w:rFonts w:ascii="Georgia" w:eastAsia="Times New Roman" w:hAnsi="Georgia" w:cs="Times New Roman"/>
          <w:sz w:val="24"/>
          <w:szCs w:val="24"/>
        </w:rPr>
        <w:t>Restrictive local zoning and permitting decisions that decide who gets to live where have created and perpetuated segregation based on race, socioeconomic status, and familial status in Massachusetts. Too often, families with children, people with low incomes, and people of color are intentionally excluded when new housing is created by limiting housing type and affordability. By creating only studio apartments or only age-restricted homes in new development, for example, communities are furthering segregation and perpetuating exclusion.</w:t>
      </w:r>
    </w:p>
    <w:p w14:paraId="060B75F2" w14:textId="5D5E4F6D" w:rsidR="00BD6D78" w:rsidRDefault="00BD6D78" w:rsidP="00BD6D78">
      <w:pPr>
        <w:spacing w:after="24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H.1373/S.867 </w:t>
      </w:r>
      <w:r w:rsidRPr="00BD6D78">
        <w:rPr>
          <w:rFonts w:ascii="Georgia" w:eastAsia="Times New Roman" w:hAnsi="Georgia" w:cs="Times New Roman"/>
          <w:sz w:val="24"/>
          <w:szCs w:val="24"/>
        </w:rPr>
        <w:t>will strengthen our fair housing laws and foster more inclusive communities by prohibiting municipal and state discriminatory zoning bylaws, ordinances, and land use decisions.</w:t>
      </w:r>
    </w:p>
    <w:p w14:paraId="2C7A2BF2" w14:textId="01DFA18A" w:rsidR="0058782B" w:rsidRDefault="00BD6D78" w:rsidP="0058782B">
      <w:pPr>
        <w:spacing w:after="240" w:line="240" w:lineRule="auto"/>
        <w:rPr>
          <w:rFonts w:ascii="Georgia" w:eastAsia="Times New Roman" w:hAnsi="Georgia" w:cs="Times New Roman"/>
          <w:sz w:val="24"/>
          <w:szCs w:val="24"/>
        </w:rPr>
      </w:pPr>
      <w:r>
        <w:rPr>
          <w:rFonts w:ascii="Georgia" w:eastAsia="Times New Roman" w:hAnsi="Georgia" w:cs="Times New Roman"/>
          <w:sz w:val="24"/>
          <w:szCs w:val="24"/>
        </w:rPr>
        <w:t>H.1377/S.868</w:t>
      </w:r>
      <w:r w:rsidRPr="00BD6D78">
        <w:rPr>
          <w:rFonts w:ascii="Georgia" w:eastAsia="Times New Roman" w:hAnsi="Georgia" w:cs="Times New Roman"/>
          <w:sz w:val="24"/>
          <w:szCs w:val="24"/>
        </w:rPr>
        <w:t xml:space="preserve"> would allow Massachusetts cities and towns to enact a small fee on high-value real estate sales, in order to create and support affordable housing.</w:t>
      </w:r>
      <w:r>
        <w:rPr>
          <w:rFonts w:ascii="Georgia" w:eastAsia="Times New Roman" w:hAnsi="Georgia" w:cs="Times New Roman"/>
          <w:sz w:val="24"/>
          <w:szCs w:val="24"/>
        </w:rPr>
        <w:t xml:space="preserve"> </w:t>
      </w:r>
      <w:r w:rsidRPr="00BD6D78">
        <w:rPr>
          <w:rFonts w:ascii="Georgia" w:eastAsia="Times New Roman" w:hAnsi="Georgia" w:cs="Times New Roman"/>
          <w:sz w:val="24"/>
          <w:szCs w:val="24"/>
        </w:rPr>
        <w:t xml:space="preserve">Transfer fees are proven to be an effective, efficient, and equitable tool for raising </w:t>
      </w:r>
      <w:r>
        <w:rPr>
          <w:rFonts w:ascii="Georgia" w:eastAsia="Times New Roman" w:hAnsi="Georgia" w:cs="Times New Roman"/>
          <w:sz w:val="24"/>
          <w:szCs w:val="24"/>
        </w:rPr>
        <w:t xml:space="preserve">millions in </w:t>
      </w:r>
      <w:r w:rsidRPr="00BD6D78">
        <w:rPr>
          <w:rFonts w:ascii="Georgia" w:eastAsia="Times New Roman" w:hAnsi="Georgia" w:cs="Times New Roman"/>
          <w:sz w:val="24"/>
          <w:szCs w:val="24"/>
        </w:rPr>
        <w:t>revenue to create and support affordable housing. This revenue would make a major positive impact on the lives of Massachusetts residents struggling to find affordable housing, without hurting the real estate market.</w:t>
      </w:r>
    </w:p>
    <w:p w14:paraId="2987DC71" w14:textId="77F7EFBD" w:rsidR="0058782B" w:rsidRDefault="0058782B" w:rsidP="0058782B">
      <w:pPr>
        <w:spacing w:after="240" w:line="240" w:lineRule="auto"/>
        <w:rPr>
          <w:rFonts w:ascii="Georgia" w:eastAsia="Times New Roman" w:hAnsi="Georgia" w:cs="Times New Roman"/>
          <w:sz w:val="24"/>
          <w:szCs w:val="24"/>
        </w:rPr>
      </w:pPr>
      <w:r>
        <w:rPr>
          <w:rFonts w:ascii="Georgia" w:eastAsia="Times New Roman" w:hAnsi="Georgia" w:cs="Times New Roman"/>
          <w:sz w:val="24"/>
          <w:szCs w:val="24"/>
          <w:highlight w:val="yellow"/>
        </w:rPr>
        <w:t>[Y</w:t>
      </w:r>
      <w:r w:rsidRPr="00190ABD">
        <w:rPr>
          <w:rFonts w:ascii="Georgia" w:eastAsia="Times New Roman" w:hAnsi="Georgia" w:cs="Times New Roman"/>
          <w:sz w:val="24"/>
          <w:szCs w:val="24"/>
          <w:highlight w:val="yellow"/>
        </w:rPr>
        <w:t>our</w:t>
      </w:r>
      <w:r>
        <w:rPr>
          <w:rFonts w:ascii="Georgia" w:eastAsia="Times New Roman" w:hAnsi="Georgia" w:cs="Times New Roman"/>
          <w:sz w:val="24"/>
          <w:szCs w:val="24"/>
          <w:highlight w:val="yellow"/>
        </w:rPr>
        <w:t xml:space="preserve"> personal</w:t>
      </w:r>
      <w:r w:rsidRPr="00190ABD">
        <w:rPr>
          <w:rFonts w:ascii="Georgia" w:eastAsia="Times New Roman" w:hAnsi="Georgia" w:cs="Times New Roman"/>
          <w:sz w:val="24"/>
          <w:szCs w:val="24"/>
          <w:highlight w:val="yellow"/>
        </w:rPr>
        <w:t xml:space="preserve"> additions - why </w:t>
      </w:r>
      <w:r>
        <w:rPr>
          <w:rFonts w:ascii="Georgia" w:eastAsia="Times New Roman" w:hAnsi="Georgia" w:cs="Times New Roman"/>
          <w:sz w:val="24"/>
          <w:szCs w:val="24"/>
          <w:highlight w:val="yellow"/>
        </w:rPr>
        <w:t>protecting our public housing is important for Massachusetts</w:t>
      </w:r>
      <w:r w:rsidRPr="00190ABD">
        <w:rPr>
          <w:rFonts w:ascii="Georgia" w:eastAsia="Times New Roman" w:hAnsi="Georgia" w:cs="Times New Roman"/>
          <w:sz w:val="24"/>
          <w:szCs w:val="24"/>
          <w:highlight w:val="yellow"/>
        </w:rPr>
        <w:t>]</w:t>
      </w:r>
    </w:p>
    <w:p w14:paraId="00000010" w14:textId="77777777" w:rsidR="00237D48" w:rsidRPr="00190ABD" w:rsidRDefault="00842143">
      <w:pPr>
        <w:spacing w:after="240" w:line="240" w:lineRule="auto"/>
        <w:rPr>
          <w:rFonts w:ascii="Georgia" w:eastAsia="Times New Roman" w:hAnsi="Georgia" w:cs="Times New Roman"/>
          <w:sz w:val="24"/>
          <w:szCs w:val="24"/>
        </w:rPr>
      </w:pPr>
      <w:r w:rsidRPr="00190ABD">
        <w:rPr>
          <w:rFonts w:ascii="Georgia" w:eastAsia="Times New Roman" w:hAnsi="Georgia" w:cs="Times New Roman"/>
          <w:sz w:val="24"/>
          <w:szCs w:val="24"/>
        </w:rPr>
        <w:lastRenderedPageBreak/>
        <w:t>Thank you,</w:t>
      </w:r>
    </w:p>
    <w:p w14:paraId="00000011" w14:textId="44E30175" w:rsidR="00237D48" w:rsidRPr="00842143" w:rsidRDefault="00842143">
      <w:pPr>
        <w:spacing w:after="240" w:line="240" w:lineRule="auto"/>
        <w:rPr>
          <w:rFonts w:ascii="Georgia" w:eastAsia="Times New Roman" w:hAnsi="Georgia" w:cs="Times New Roman"/>
          <w:sz w:val="24"/>
          <w:szCs w:val="24"/>
          <w:highlight w:val="yellow"/>
        </w:rPr>
      </w:pPr>
      <w:bookmarkStart w:id="0" w:name="_GoBack"/>
      <w:bookmarkEnd w:id="0"/>
      <w:r w:rsidRPr="00842143">
        <w:rPr>
          <w:rFonts w:ascii="Georgia" w:eastAsia="Times New Roman" w:hAnsi="Georgia" w:cs="Times New Roman"/>
          <w:sz w:val="24"/>
          <w:szCs w:val="24"/>
          <w:highlight w:val="yellow"/>
        </w:rPr>
        <w:t>[your name]</w:t>
      </w:r>
    </w:p>
    <w:sectPr w:rsidR="00237D48" w:rsidRPr="008421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7582"/>
    <w:multiLevelType w:val="hybridMultilevel"/>
    <w:tmpl w:val="91D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30ECC"/>
    <w:multiLevelType w:val="hybridMultilevel"/>
    <w:tmpl w:val="8B1E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48"/>
    <w:rsid w:val="00032D12"/>
    <w:rsid w:val="00190ABD"/>
    <w:rsid w:val="00237D48"/>
    <w:rsid w:val="0058782B"/>
    <w:rsid w:val="007E0C73"/>
    <w:rsid w:val="00842143"/>
    <w:rsid w:val="00A20BA7"/>
    <w:rsid w:val="00BD6D78"/>
    <w:rsid w:val="00E6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D2FF"/>
  <w15:docId w15:val="{9F4DA6B8-C4DC-45BA-AC62-7459787B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EA27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EA27C1"/>
  </w:style>
  <w:style w:type="paragraph" w:styleId="ListParagraph">
    <w:name w:val="List Paragraph"/>
    <w:basedOn w:val="Normal"/>
    <w:uiPriority w:val="34"/>
    <w:qFormat/>
    <w:rsid w:val="0058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33059">
      <w:bodyDiv w:val="1"/>
      <w:marLeft w:val="0"/>
      <w:marRight w:val="0"/>
      <w:marTop w:val="0"/>
      <w:marBottom w:val="0"/>
      <w:divBdr>
        <w:top w:val="none" w:sz="0" w:space="0" w:color="auto"/>
        <w:left w:val="none" w:sz="0" w:space="0" w:color="auto"/>
        <w:bottom w:val="none" w:sz="0" w:space="0" w:color="auto"/>
        <w:right w:val="none" w:sz="0" w:space="0" w:color="auto"/>
      </w:divBdr>
    </w:div>
    <w:div w:id="214396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xcVQotH49T6E44k7M/XVXOdBQ==">AMUW2mWGWCunm4m5/uQ/bcmr+n/iYGKL8/QXuRFJnkhOw74C7YC9adDV3zIyp8R8BKgSFzPjRHFxXNfSDfsGkRf+MXcgpP/f+M5znHHz72OXL4uGPZqbl4s=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Shupin</dc:creator>
  <cp:lastModifiedBy>Eric Shupin</cp:lastModifiedBy>
  <cp:revision>3</cp:revision>
  <dcterms:created xsi:type="dcterms:W3CDTF">2021-10-21T18:14:00Z</dcterms:created>
  <dcterms:modified xsi:type="dcterms:W3CDTF">2021-10-21T18:24:00Z</dcterms:modified>
</cp:coreProperties>
</file>